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FC152" w14:textId="7394AF76" w:rsidR="003C71BB" w:rsidRPr="002D327D" w:rsidRDefault="003C71BB" w:rsidP="003C71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Шаблон</w:t>
      </w:r>
      <w:r w:rsidRPr="002D327D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 оформления статьи</w:t>
      </w:r>
    </w:p>
    <w:p w14:paraId="542826B4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Иванов Ч.В.</w:t>
      </w:r>
    </w:p>
    <w:p w14:paraId="23619EE9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студент</w:t>
      </w:r>
    </w:p>
    <w:p w14:paraId="731A0A1D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направление подготовки «Управление персоналом»</w:t>
      </w:r>
    </w:p>
    <w:p w14:paraId="4902E096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Дальневосточный технический университет</w:t>
      </w:r>
    </w:p>
    <w:p w14:paraId="0E6EC39F" w14:textId="0E13B894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Россия, г. Владивосток</w:t>
      </w:r>
    </w:p>
    <w:p w14:paraId="4A53582B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</w:p>
    <w:p w14:paraId="7A6A464E" w14:textId="049A3EBB" w:rsidR="003C71BB" w:rsidRPr="002D327D" w:rsidRDefault="000508D5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bookmarkStart w:id="0" w:name="_Hlk39489762"/>
      <w:r>
        <w:rPr>
          <w:rFonts w:ascii="Times New Roman" w:eastAsia="Calibri" w:hAnsi="Times New Roman" w:cs="Times New Roman"/>
          <w:b/>
          <w:i/>
          <w:sz w:val="28"/>
          <w:szCs w:val="24"/>
        </w:rPr>
        <w:t>Сидоров</w:t>
      </w:r>
      <w:r w:rsidR="003C71BB" w:rsidRPr="002D327D">
        <w:rPr>
          <w:rFonts w:ascii="Times New Roman" w:eastAsia="Calibri" w:hAnsi="Times New Roman" w:cs="Times New Roman"/>
          <w:b/>
          <w:i/>
          <w:sz w:val="28"/>
          <w:szCs w:val="24"/>
        </w:rPr>
        <w:t xml:space="preserve"> А.Г.</w:t>
      </w:r>
    </w:p>
    <w:p w14:paraId="5A1812A0" w14:textId="60EF4ACC" w:rsidR="003C71BB" w:rsidRPr="002D327D" w:rsidRDefault="000508D5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ассистент</w:t>
      </w:r>
    </w:p>
    <w:p w14:paraId="688F5A5E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4"/>
        </w:rPr>
        <w:t>кафедра экономики труда</w:t>
      </w:r>
    </w:p>
    <w:p w14:paraId="5E8AA49C" w14:textId="77777777" w:rsidR="003C71BB" w:rsidRPr="002D327D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Дальневосточный технический университет </w:t>
      </w:r>
    </w:p>
    <w:p w14:paraId="07D9D40F" w14:textId="0EE35D52" w:rsidR="003C71BB" w:rsidRDefault="003C71BB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Россия, г. Владивосток</w:t>
      </w:r>
    </w:p>
    <w:bookmarkEnd w:id="0"/>
    <w:p w14:paraId="79BCE754" w14:textId="77777777" w:rsidR="000508D5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</w:p>
    <w:p w14:paraId="333A45B8" w14:textId="1D515EFF" w:rsidR="002C23F0" w:rsidRPr="002C23F0" w:rsidRDefault="002C23F0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Cs/>
          <w:i/>
          <w:sz w:val="28"/>
          <w:szCs w:val="24"/>
        </w:rPr>
      </w:pPr>
      <w:r w:rsidRPr="002C23F0">
        <w:rPr>
          <w:rFonts w:ascii="Times New Roman" w:eastAsia="Calibri" w:hAnsi="Times New Roman" w:cs="Times New Roman"/>
          <w:bCs/>
          <w:i/>
          <w:sz w:val="28"/>
          <w:szCs w:val="24"/>
        </w:rPr>
        <w:t>(если есть научный руководитель)</w:t>
      </w:r>
    </w:p>
    <w:p w14:paraId="5427F0AD" w14:textId="19322175" w:rsidR="000508D5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sz w:val="28"/>
          <w:szCs w:val="24"/>
        </w:rPr>
        <w:t>Научный руководитель:</w:t>
      </w:r>
    </w:p>
    <w:p w14:paraId="1AF41E1A" w14:textId="181E0EBC" w:rsidR="000508D5" w:rsidRPr="002D327D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4"/>
        </w:rPr>
        <w:t>Петров А.Г.</w:t>
      </w:r>
    </w:p>
    <w:p w14:paraId="22338B96" w14:textId="77777777" w:rsidR="000508D5" w:rsidRPr="002D327D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4"/>
        </w:rPr>
        <w:t>доцент</w:t>
      </w:r>
    </w:p>
    <w:p w14:paraId="2E7EBF8D" w14:textId="77777777" w:rsidR="000508D5" w:rsidRPr="002D327D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4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4"/>
        </w:rPr>
        <w:t>кафедра экономики труда</w:t>
      </w:r>
    </w:p>
    <w:p w14:paraId="4F8757B1" w14:textId="77777777" w:rsidR="000508D5" w:rsidRPr="002D327D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Дальневосточный технический университет </w:t>
      </w:r>
    </w:p>
    <w:p w14:paraId="163C087B" w14:textId="77777777" w:rsidR="000508D5" w:rsidRDefault="000508D5" w:rsidP="000508D5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D327D">
        <w:rPr>
          <w:rFonts w:ascii="Times New Roman" w:eastAsia="Calibri" w:hAnsi="Times New Roman" w:cs="Times New Roman"/>
          <w:b/>
          <w:i/>
          <w:sz w:val="28"/>
          <w:szCs w:val="28"/>
        </w:rPr>
        <w:t>Россия, г. Владивосток</w:t>
      </w:r>
    </w:p>
    <w:p w14:paraId="437FD04E" w14:textId="77777777" w:rsidR="000508D5" w:rsidRPr="002D327D" w:rsidRDefault="000508D5" w:rsidP="003C71BB">
      <w:pPr>
        <w:widowControl w:val="0"/>
        <w:shd w:val="clear" w:color="auto" w:fill="FFFFFF"/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AA8FFB1" w14:textId="77777777" w:rsidR="003C71BB" w:rsidRPr="002D327D" w:rsidRDefault="003C71BB" w:rsidP="003C71BB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506604A3" w14:textId="77777777" w:rsidR="003C71BB" w:rsidRPr="002D327D" w:rsidRDefault="003C71BB" w:rsidP="003C71B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2D327D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ОСОБЕННОСТИ ГОСУДАРСТВЕННОГО УПРАВЛЕНИЯ БЕЗОПАСНОСТЬЮ ТРУДА В РОССИИ </w:t>
      </w:r>
    </w:p>
    <w:p w14:paraId="74CCCB29" w14:textId="77777777" w:rsidR="003C71BB" w:rsidRPr="002D327D" w:rsidRDefault="003C71BB" w:rsidP="003C71BB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F9ADDF3" w14:textId="77777777" w:rsidR="003C71BB" w:rsidRPr="002D327D" w:rsidRDefault="003C71BB" w:rsidP="003C71BB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327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Аннотация.</w:t>
      </w: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статье рассматриваются особенности существующего государственного управления безопасностью труда в России в сравнении с аналогичными структурами в рубежных странах.</w:t>
      </w:r>
    </w:p>
    <w:p w14:paraId="2341AF70" w14:textId="77777777" w:rsidR="003C71BB" w:rsidRPr="002D327D" w:rsidRDefault="003C71BB" w:rsidP="003C71BB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327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Ключевые слова:</w:t>
      </w: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безопасность труда, система охраны труда, государственное управление.</w:t>
      </w:r>
    </w:p>
    <w:p w14:paraId="29F40E6A" w14:textId="77777777" w:rsidR="003C71BB" w:rsidRPr="002D327D" w:rsidRDefault="003C71BB" w:rsidP="003C71BB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2D9D13A" w14:textId="77777777" w:rsidR="003C71BB" w:rsidRPr="002D327D" w:rsidRDefault="003C71BB" w:rsidP="003C71BB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Одним из условий устойчивого социально-экономического развития общества является трудовая активность всех его членов и обеспечение безопасности их жизнедеятельности. К</w:t>
      </w:r>
      <w:r w:rsidRPr="002D327D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a</w:t>
      </w: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к доказывает опыт, ни один вид деятельности не является абсолютно безопасным.</w:t>
      </w:r>
      <w:r w:rsidRPr="002D32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3C53F2" w14:textId="77777777" w:rsidR="003C71BB" w:rsidRPr="002D327D" w:rsidRDefault="003C71BB" w:rsidP="003C71BB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Объективное качественное усложнение технических систем, в Западной </w:t>
      </w: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Европе и Америке, резко ускорившееся в 80-90-е гг. </w:t>
      </w:r>
      <w:r w:rsidRPr="002D327D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XX</w:t>
      </w:r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в., в нашей стране шло значительно медленнее, что было связанно, в основном, с политическими и экономическими причинами……. </w:t>
      </w:r>
    </w:p>
    <w:p w14:paraId="2A6D3565" w14:textId="77777777" w:rsidR="003C71BB" w:rsidRPr="002D327D" w:rsidRDefault="003C71BB" w:rsidP="003C7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A62C4C" w14:textId="77777777" w:rsidR="003C71BB" w:rsidRPr="002D327D" w:rsidRDefault="003C71BB" w:rsidP="002C23F0">
      <w:pPr>
        <w:widowControl w:val="0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0"/>
          <w:lang w:val="en-US" w:eastAsia="ru-RU"/>
        </w:rPr>
      </w:pPr>
      <w:r w:rsidRPr="002D327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Список использованных источников:</w:t>
      </w:r>
    </w:p>
    <w:p w14:paraId="13FE39D3" w14:textId="77777777" w:rsidR="003C71BB" w:rsidRPr="002D327D" w:rsidRDefault="003C71BB" w:rsidP="002C23F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_Ref449006849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Рыкова, И. Н. Эффективное государственное управление в условиях инновационной экономики: финансовые аспекты // Известия Чеченского государственного педагогического института. / И. Н. Рыкова, З. М. Бероева. – 2014. – № 2 (8). – С. 168-174.</w:t>
      </w:r>
      <w:bookmarkEnd w:id="1"/>
    </w:p>
    <w:p w14:paraId="1AFD21CE" w14:textId="77777777" w:rsidR="003C71BB" w:rsidRPr="002D327D" w:rsidRDefault="003C71BB" w:rsidP="002C23F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2" w:name="_Ref449007008"/>
      <w:proofErr w:type="spellStart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Гайнанов</w:t>
      </w:r>
      <w:proofErr w:type="spellEnd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Д. А. Теория и механизмы современного государственного управления. / Д.А. </w:t>
      </w:r>
      <w:proofErr w:type="spellStart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Гайнанов</w:t>
      </w:r>
      <w:proofErr w:type="spellEnd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. – М., 2008. – С. 87-89.</w:t>
      </w:r>
      <w:bookmarkEnd w:id="2"/>
    </w:p>
    <w:p w14:paraId="7C06A09E" w14:textId="77777777" w:rsidR="003C71BB" w:rsidRPr="002D327D" w:rsidRDefault="003C71BB" w:rsidP="002C23F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" w:name="_Ref449007058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Кузнецов, В.И. Теория менеджмента. / В. И. Кузнецов, М. Н. </w:t>
      </w:r>
      <w:proofErr w:type="spellStart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Конотопов</w:t>
      </w:r>
      <w:proofErr w:type="spellEnd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, С. А. Орехов, Л. Н. Орлова. – М., 2014</w:t>
      </w:r>
      <w:bookmarkEnd w:id="3"/>
    </w:p>
    <w:p w14:paraId="254CC3DD" w14:textId="77777777" w:rsidR="003C71BB" w:rsidRPr="002D327D" w:rsidRDefault="003C71BB" w:rsidP="002C23F0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" w:name="_Ref449007084"/>
      <w:proofErr w:type="spellStart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Райзберг</w:t>
      </w:r>
      <w:proofErr w:type="spellEnd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 А. Государственное управление экономическими и социальными процессами // Учебное пособие / Г. А. </w:t>
      </w:r>
      <w:proofErr w:type="spellStart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Райзберг</w:t>
      </w:r>
      <w:proofErr w:type="spellEnd"/>
      <w:r w:rsidRPr="002D32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М. 2013 – С. 109-254.</w:t>
      </w:r>
      <w:bookmarkEnd w:id="4"/>
    </w:p>
    <w:p w14:paraId="0D02AF82" w14:textId="77777777" w:rsidR="003C71BB" w:rsidRPr="003C71BB" w:rsidRDefault="003C71BB" w:rsidP="003C71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AD341F" w14:textId="77777777" w:rsidR="00F44B1D" w:rsidRDefault="00F44B1D"/>
    <w:sectPr w:rsidR="00F44B1D" w:rsidSect="003C71B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D30DA"/>
    <w:multiLevelType w:val="hybridMultilevel"/>
    <w:tmpl w:val="C9DC74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F23"/>
    <w:rsid w:val="000508D5"/>
    <w:rsid w:val="002C23F0"/>
    <w:rsid w:val="003C71BB"/>
    <w:rsid w:val="00426E8A"/>
    <w:rsid w:val="00B41F23"/>
    <w:rsid w:val="00F4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0044A"/>
  <w15:chartTrackingRefBased/>
  <w15:docId w15:val="{1DE0E96E-110D-4C50-A8C0-2BBDA0D16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 Александр Сергеевич</dc:creator>
  <cp:keywords/>
  <dc:description/>
  <cp:lastModifiedBy>Александр Бажин</cp:lastModifiedBy>
  <cp:revision>5</cp:revision>
  <dcterms:created xsi:type="dcterms:W3CDTF">2020-05-04T03:01:00Z</dcterms:created>
  <dcterms:modified xsi:type="dcterms:W3CDTF">2021-05-10T14:24:00Z</dcterms:modified>
</cp:coreProperties>
</file>